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jc w:val="center"/>
        <w:rPr>
          <w:sz w:val="22"/>
        </w:rPr>
      </w:pPr>
      <w:r>
        <w:rPr>
          <w:sz w:val="22"/>
        </w:rPr>
        <w:t xml:space="preserve">                   </w:t>
      </w:r>
      <w:r>
        <w:rPr>
          <w:b/>
          <w:bCs/>
          <w:sz w:val="22"/>
        </w:rPr>
        <w:t>Г</w:t>
      </w: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руппа 1. (кафедры правоведения , ГМУ,  всеобщей истории, социологии и политологии; факультета истории, философии и права)</w:t>
      </w:r>
    </w:p>
    <w:p>
      <w:pPr>
        <w:pStyle w:val="BodyTextIndent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 xml:space="preserve"> 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Безвиконная Елена Владимировна, профессор кафедры правоведения, государственного и муниципального управления;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 xml:space="preserve">Богдашин Александр Васильевич, заведующий кафедрой правоведения, государственного и муниципального управления; 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Братухину Анну Андреевну,специалиста по УМР, ассистента кафедры правоведения, государственного и муниципального управления;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Волох Тамара Сергеевна, доцент кафедры правоведения, государственного и муниципального управления;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Демьянова Екатерина Андреевна, специалист по учебно-методической работе кафедры академической живописи и рисунка;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Марченко Семен Сергеевич, преподаватель кафедры всеобщей истории, социологии и политологии;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Плахотник Тамара Юрьевна доцент кафедры всеобщей истории, социологии и политологии;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Прищенко Светлана Викторовна, доцент кафедры всеобщей истории, социологии и политологии;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Синельникова Галина Анатольевна, доцент кафедры всеобщей истории, социологии и политологии;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Сорока Николай Николаевич, доцент кафедры правоведения, государственного и муниципального управления;</w:t>
      </w:r>
    </w:p>
    <w:p>
      <w:pPr>
        <w:pStyle w:val="Normal"/>
        <w:numPr>
          <w:ilvl w:val="0"/>
          <w:numId w:val="1"/>
        </w:numPr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Цыганова Ирина Викторовна, заведующий кафедрой всеобщей истории, социологии и политологии;</w:t>
      </w:r>
    </w:p>
    <w:p>
      <w:pPr>
        <w:pStyle w:val="Normal"/>
        <w:spacing w:lineRule="exact" w:line="4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zh-CN" w:bidi="ar-SA"/>
        </w:rPr>
        <w:t>13. Яшин Владимир Борисович, доцент кафедры всеобщей истории, социологии и политологии.</w:t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152</Words>
  <Characters>1201</Characters>
  <CharactersWithSpaces>1351</CharactersWithSpaces>
  <Paragraphs>14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2024-09-17T16:09:52Z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